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CBD3" w14:textId="2A62DF9E" w:rsidR="008235E8" w:rsidRPr="00A74397" w:rsidRDefault="00611BD8" w:rsidP="009F2D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708EFB37" w14:textId="61C1EA11" w:rsidR="003E1C95" w:rsidRPr="00A74397" w:rsidRDefault="003E1C95" w:rsidP="00334A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397">
        <w:rPr>
          <w:rFonts w:ascii="Times New Roman" w:hAnsi="Times New Roman" w:cs="Times New Roman"/>
        </w:rPr>
        <w:t>Дополнительное соглашение №</w:t>
      </w:r>
      <w:r w:rsidR="00A74397">
        <w:rPr>
          <w:rFonts w:ascii="Times New Roman" w:hAnsi="Times New Roman" w:cs="Times New Roman"/>
        </w:rPr>
        <w:t xml:space="preserve"> 19</w:t>
      </w:r>
    </w:p>
    <w:p w14:paraId="38486A09" w14:textId="6C1A4120" w:rsidR="003E1C95" w:rsidRPr="00A74397" w:rsidRDefault="003E1C95" w:rsidP="00334A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397">
        <w:rPr>
          <w:rFonts w:ascii="Times New Roman" w:hAnsi="Times New Roman" w:cs="Times New Roman"/>
        </w:rPr>
        <w:t>К договору поставки №</w:t>
      </w:r>
      <w:r w:rsidR="007729E5">
        <w:rPr>
          <w:rFonts w:ascii="Times New Roman" w:hAnsi="Times New Roman" w:cs="Times New Roman"/>
        </w:rPr>
        <w:t>___</w:t>
      </w:r>
      <w:proofErr w:type="gramStart"/>
      <w:r w:rsidR="007729E5">
        <w:rPr>
          <w:rFonts w:ascii="Times New Roman" w:hAnsi="Times New Roman" w:cs="Times New Roman"/>
        </w:rPr>
        <w:t>_</w:t>
      </w:r>
      <w:r w:rsidRPr="00A74397">
        <w:rPr>
          <w:rFonts w:ascii="Times New Roman" w:hAnsi="Times New Roman" w:cs="Times New Roman"/>
        </w:rPr>
        <w:t xml:space="preserve">  от</w:t>
      </w:r>
      <w:proofErr w:type="gramEnd"/>
      <w:r w:rsidR="007729E5">
        <w:rPr>
          <w:rFonts w:ascii="Times New Roman" w:hAnsi="Times New Roman" w:cs="Times New Roman"/>
        </w:rPr>
        <w:t>_____</w:t>
      </w:r>
    </w:p>
    <w:p w14:paraId="4D18BB41" w14:textId="77777777" w:rsidR="003E1C95" w:rsidRPr="00A74397" w:rsidRDefault="003E1C95" w:rsidP="00334A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D47A3D" w14:textId="7E55D8EF" w:rsidR="003E1C95" w:rsidRPr="00A74397" w:rsidRDefault="007564EE" w:rsidP="00334A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E1C95" w:rsidRPr="00A74397">
        <w:rPr>
          <w:rFonts w:ascii="Times New Roman" w:hAnsi="Times New Roman" w:cs="Times New Roman"/>
        </w:rPr>
        <w:t xml:space="preserve">. Москва </w:t>
      </w:r>
      <w:r w:rsidR="003E1C95" w:rsidRPr="00A74397">
        <w:rPr>
          <w:rFonts w:ascii="Times New Roman" w:hAnsi="Times New Roman" w:cs="Times New Roman"/>
        </w:rPr>
        <w:tab/>
      </w:r>
      <w:r w:rsidR="003E1C95" w:rsidRPr="00A74397">
        <w:rPr>
          <w:rFonts w:ascii="Times New Roman" w:hAnsi="Times New Roman" w:cs="Times New Roman"/>
        </w:rPr>
        <w:tab/>
      </w:r>
      <w:r w:rsidR="003E1C95" w:rsidRPr="00A74397">
        <w:rPr>
          <w:rFonts w:ascii="Times New Roman" w:hAnsi="Times New Roman" w:cs="Times New Roman"/>
        </w:rPr>
        <w:tab/>
      </w:r>
      <w:r w:rsidR="003E1C95" w:rsidRPr="00A74397">
        <w:rPr>
          <w:rFonts w:ascii="Times New Roman" w:hAnsi="Times New Roman" w:cs="Times New Roman"/>
        </w:rPr>
        <w:tab/>
      </w:r>
      <w:r w:rsidR="007309E8" w:rsidRPr="00A74397">
        <w:rPr>
          <w:rFonts w:ascii="Times New Roman" w:hAnsi="Times New Roman" w:cs="Times New Roman"/>
        </w:rPr>
        <w:tab/>
      </w:r>
      <w:r w:rsidR="007309E8" w:rsidRPr="00A74397">
        <w:rPr>
          <w:rFonts w:ascii="Times New Roman" w:hAnsi="Times New Roman" w:cs="Times New Roman"/>
        </w:rPr>
        <w:tab/>
      </w:r>
      <w:r w:rsidR="007309E8" w:rsidRPr="00A74397">
        <w:rPr>
          <w:rFonts w:ascii="Times New Roman" w:hAnsi="Times New Roman" w:cs="Times New Roman"/>
        </w:rPr>
        <w:tab/>
      </w:r>
      <w:r w:rsidR="007309E8" w:rsidRPr="00A74397">
        <w:rPr>
          <w:rFonts w:ascii="Times New Roman" w:hAnsi="Times New Roman" w:cs="Times New Roman"/>
        </w:rPr>
        <w:tab/>
      </w:r>
      <w:r w:rsidR="007309E8" w:rsidRPr="00A74397">
        <w:rPr>
          <w:rFonts w:ascii="Times New Roman" w:hAnsi="Times New Roman" w:cs="Times New Roman"/>
        </w:rPr>
        <w:tab/>
      </w:r>
      <w:r w:rsidR="007309E8" w:rsidRPr="00A74397">
        <w:rPr>
          <w:rFonts w:ascii="Times New Roman" w:hAnsi="Times New Roman" w:cs="Times New Roman"/>
        </w:rPr>
        <w:tab/>
      </w:r>
      <w:r w:rsidR="003E1C95" w:rsidRPr="00A74397">
        <w:rPr>
          <w:rFonts w:ascii="Times New Roman" w:hAnsi="Times New Roman" w:cs="Times New Roman"/>
        </w:rPr>
        <w:t>«_</w:t>
      </w:r>
      <w:proofErr w:type="gramStart"/>
      <w:r w:rsidR="003E1C95" w:rsidRPr="00A74397">
        <w:rPr>
          <w:rFonts w:ascii="Times New Roman" w:hAnsi="Times New Roman" w:cs="Times New Roman"/>
        </w:rPr>
        <w:t>_»_</w:t>
      </w:r>
      <w:proofErr w:type="gramEnd"/>
      <w:r w:rsidR="003E1C95" w:rsidRPr="00A74397">
        <w:rPr>
          <w:rFonts w:ascii="Times New Roman" w:hAnsi="Times New Roman" w:cs="Times New Roman"/>
        </w:rPr>
        <w:t xml:space="preserve">____2023г. </w:t>
      </w:r>
    </w:p>
    <w:p w14:paraId="49AC55C6" w14:textId="77777777" w:rsidR="003E1C95" w:rsidRPr="00A74397" w:rsidRDefault="003E1C95" w:rsidP="00334A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397">
        <w:rPr>
          <w:rFonts w:ascii="Times New Roman" w:hAnsi="Times New Roman" w:cs="Times New Roman"/>
        </w:rPr>
        <w:t xml:space="preserve">________________ именуемое в дальнейшем «Поставщик», в лице ______________, </w:t>
      </w:r>
      <w:proofErr w:type="gramStart"/>
      <w:r w:rsidRPr="00A74397">
        <w:rPr>
          <w:rFonts w:ascii="Times New Roman" w:hAnsi="Times New Roman" w:cs="Times New Roman"/>
        </w:rPr>
        <w:t>действующего  на</w:t>
      </w:r>
      <w:proofErr w:type="gramEnd"/>
      <w:r w:rsidRPr="00A74397">
        <w:rPr>
          <w:rFonts w:ascii="Times New Roman" w:hAnsi="Times New Roman" w:cs="Times New Roman"/>
        </w:rPr>
        <w:t xml:space="preserve"> основании _______, с одной стороны, и</w:t>
      </w:r>
    </w:p>
    <w:p w14:paraId="73636AD0" w14:textId="77777777" w:rsidR="003E1C95" w:rsidRPr="00A74397" w:rsidRDefault="003E1C95" w:rsidP="00334A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397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A74397">
        <w:rPr>
          <w:rFonts w:ascii="Times New Roman" w:hAnsi="Times New Roman" w:cs="Times New Roman"/>
        </w:rPr>
        <w:t>Фреш</w:t>
      </w:r>
      <w:proofErr w:type="spellEnd"/>
      <w:r w:rsidRPr="00A74397">
        <w:rPr>
          <w:rFonts w:ascii="Times New Roman" w:hAnsi="Times New Roman" w:cs="Times New Roman"/>
        </w:rPr>
        <w:t xml:space="preserve"> Маркет», именуемое в дальнейшем «Покупатель», в лице ____________, действующего на основании __________</w:t>
      </w:r>
      <w:proofErr w:type="gramStart"/>
      <w:r w:rsidRPr="00A74397">
        <w:rPr>
          <w:rFonts w:ascii="Times New Roman" w:hAnsi="Times New Roman" w:cs="Times New Roman"/>
        </w:rPr>
        <w:t>_ с другой стороны</w:t>
      </w:r>
      <w:proofErr w:type="gramEnd"/>
      <w:r w:rsidRPr="00A74397">
        <w:rPr>
          <w:rFonts w:ascii="Times New Roman" w:hAnsi="Times New Roman" w:cs="Times New Roman"/>
        </w:rPr>
        <w:t xml:space="preserve">, </w:t>
      </w:r>
    </w:p>
    <w:p w14:paraId="43379E16" w14:textId="204E7C52" w:rsidR="003E1C95" w:rsidRPr="00A74397" w:rsidRDefault="003E1C95" w:rsidP="00334A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397">
        <w:rPr>
          <w:rFonts w:ascii="Times New Roman" w:hAnsi="Times New Roman" w:cs="Times New Roman"/>
        </w:rPr>
        <w:t>совместно именуемые «Стороны», заключили настоящее дополнительное соглашение к договору поставки № от (далее – «Договор») о нижеследующем:</w:t>
      </w:r>
    </w:p>
    <w:p w14:paraId="7E0421D6" w14:textId="77777777" w:rsidR="00334A4C" w:rsidRPr="00A74397" w:rsidRDefault="00334A4C" w:rsidP="00334A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E0F897" w14:textId="5679FE28" w:rsidR="00A74397" w:rsidRPr="009F2DA9" w:rsidRDefault="003E1C95" w:rsidP="00334A4C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9F2DA9">
        <w:rPr>
          <w:rFonts w:ascii="Times New Roman" w:hAnsi="Times New Roman" w:cs="Times New Roman"/>
        </w:rPr>
        <w:t>1.</w:t>
      </w:r>
      <w:r w:rsidR="00334A4C" w:rsidRPr="009F2DA9">
        <w:rPr>
          <w:rFonts w:ascii="Times New Roman" w:hAnsi="Times New Roman" w:cs="Times New Roman"/>
        </w:rPr>
        <w:t xml:space="preserve"> </w:t>
      </w:r>
      <w:r w:rsidR="007C4653" w:rsidRPr="009F2DA9">
        <w:rPr>
          <w:rFonts w:ascii="Times New Roman" w:hAnsi="Times New Roman" w:cs="Times New Roman"/>
          <w:color w:val="000000"/>
        </w:rPr>
        <w:t>Стороны согласовали, что при</w:t>
      </w:r>
      <w:r w:rsidR="00A74397" w:rsidRPr="009F2DA9">
        <w:rPr>
          <w:rFonts w:ascii="Times New Roman" w:hAnsi="Times New Roman" w:cs="Times New Roman"/>
          <w:color w:val="000000"/>
        </w:rPr>
        <w:t xml:space="preserve"> поставк</w:t>
      </w:r>
      <w:r w:rsidR="007C4653" w:rsidRPr="009F2DA9">
        <w:rPr>
          <w:rFonts w:ascii="Times New Roman" w:hAnsi="Times New Roman" w:cs="Times New Roman"/>
          <w:color w:val="000000"/>
        </w:rPr>
        <w:t>е</w:t>
      </w:r>
      <w:r w:rsidR="00A74397" w:rsidRPr="009F2DA9">
        <w:rPr>
          <w:rFonts w:ascii="Times New Roman" w:hAnsi="Times New Roman" w:cs="Times New Roman"/>
          <w:color w:val="000000"/>
        </w:rPr>
        <w:t xml:space="preserve"> товара, подлежащего маркировке средствами идентификации, Поставщик обязуется обеспечить соответствие фактически поставленного Товара коду маркировки и данным, отраженным в государственной информационной системе мониторинга за оборотом товаров, подлежащих обязательной маркировке средствами</w:t>
      </w:r>
      <w:r w:rsidR="009F1479">
        <w:rPr>
          <w:rFonts w:ascii="Times New Roman" w:hAnsi="Times New Roman" w:cs="Times New Roman"/>
          <w:color w:val="000000"/>
        </w:rPr>
        <w:t xml:space="preserve"> идентификации </w:t>
      </w:r>
      <w:r w:rsidR="009F1479" w:rsidRPr="009F2DA9">
        <w:rPr>
          <w:rFonts w:ascii="Times New Roman" w:hAnsi="Times New Roman" w:cs="Times New Roman"/>
        </w:rPr>
        <w:t>(далее – система «Честный знак»)</w:t>
      </w:r>
      <w:r w:rsidR="00A74397" w:rsidRPr="009F2DA9">
        <w:rPr>
          <w:rFonts w:ascii="Times New Roman" w:hAnsi="Times New Roman" w:cs="Times New Roman"/>
          <w:color w:val="000000"/>
        </w:rPr>
        <w:t xml:space="preserve">, а также соответствие фактически нанесенного кода маркировки данным, указанным в первичных учетных документах. </w:t>
      </w:r>
    </w:p>
    <w:p w14:paraId="2F7C7A66" w14:textId="566D5076" w:rsidR="007C4653" w:rsidRPr="009F2DA9" w:rsidRDefault="007C4653" w:rsidP="007C4653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9F2DA9">
        <w:rPr>
          <w:rFonts w:ascii="Times New Roman" w:hAnsi="Times New Roman" w:cs="Times New Roman"/>
        </w:rPr>
        <w:t xml:space="preserve">1.1.В случае  выявления при приемке и /или  реализации  товара несоответствия маркировки товара данным </w:t>
      </w:r>
      <w:r w:rsidRPr="009F2DA9">
        <w:rPr>
          <w:rFonts w:ascii="Times New Roman" w:hAnsi="Times New Roman" w:cs="Times New Roman"/>
          <w:color w:val="000000"/>
        </w:rPr>
        <w:t>в государственной информационной системе мониторинга за оборотом товаров, подлежащих обязательной маркировке средствами</w:t>
      </w:r>
      <w:r w:rsidR="009F1479">
        <w:rPr>
          <w:rFonts w:ascii="Times New Roman" w:hAnsi="Times New Roman" w:cs="Times New Roman"/>
          <w:color w:val="000000"/>
        </w:rPr>
        <w:t xml:space="preserve"> идентификации </w:t>
      </w:r>
      <w:r w:rsidRPr="009F2DA9">
        <w:rPr>
          <w:rFonts w:ascii="Times New Roman" w:hAnsi="Times New Roman" w:cs="Times New Roman"/>
          <w:color w:val="000000"/>
        </w:rPr>
        <w:t xml:space="preserve">, а также несоответствие фактически нанесенного кода маркировки данным, указанным в первичных учетных документах </w:t>
      </w:r>
      <w:r w:rsidRPr="009F2DA9">
        <w:rPr>
          <w:rFonts w:ascii="Times New Roman" w:hAnsi="Times New Roman" w:cs="Times New Roman"/>
        </w:rPr>
        <w:t xml:space="preserve">, то   данный товар признается некачественным, с </w:t>
      </w:r>
      <w:r w:rsidR="009F2DA9" w:rsidRPr="009F2DA9">
        <w:rPr>
          <w:rFonts w:ascii="Times New Roman" w:hAnsi="Times New Roman" w:cs="Times New Roman"/>
        </w:rPr>
        <w:t xml:space="preserve">дальнейшим применением условий договора поставки о </w:t>
      </w:r>
      <w:proofErr w:type="spellStart"/>
      <w:r w:rsidR="009F2DA9" w:rsidRPr="009F2DA9">
        <w:rPr>
          <w:rFonts w:ascii="Times New Roman" w:hAnsi="Times New Roman" w:cs="Times New Roman"/>
        </w:rPr>
        <w:t>некачественности</w:t>
      </w:r>
      <w:proofErr w:type="spellEnd"/>
      <w:r w:rsidR="009F2DA9" w:rsidRPr="009F2DA9">
        <w:rPr>
          <w:rFonts w:ascii="Times New Roman" w:hAnsi="Times New Roman" w:cs="Times New Roman"/>
        </w:rPr>
        <w:t xml:space="preserve"> товара. </w:t>
      </w:r>
    </w:p>
    <w:p w14:paraId="1575517E" w14:textId="61FC3DD8" w:rsidR="003E1C95" w:rsidRPr="00A74397" w:rsidRDefault="009F2DA9" w:rsidP="00334A4C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9F2DA9">
        <w:rPr>
          <w:rFonts w:ascii="Times New Roman" w:hAnsi="Times New Roman" w:cs="Times New Roman"/>
        </w:rPr>
        <w:t xml:space="preserve">2 </w:t>
      </w:r>
      <w:r w:rsidR="00A74397" w:rsidRPr="009F2DA9">
        <w:rPr>
          <w:rFonts w:ascii="Times New Roman" w:hAnsi="Times New Roman" w:cs="Times New Roman"/>
        </w:rPr>
        <w:t xml:space="preserve"> </w:t>
      </w:r>
      <w:r w:rsidR="003E1C95" w:rsidRPr="009F2DA9">
        <w:rPr>
          <w:rFonts w:ascii="Times New Roman" w:hAnsi="Times New Roman" w:cs="Times New Roman"/>
        </w:rPr>
        <w:t>В случае поставки товаров, подлежащих маркировке средствами идентификации и отражению их оборота в систем</w:t>
      </w:r>
      <w:r w:rsidR="009F1479">
        <w:rPr>
          <w:rFonts w:ascii="Times New Roman" w:hAnsi="Times New Roman" w:cs="Times New Roman"/>
        </w:rPr>
        <w:t>е</w:t>
      </w:r>
      <w:r w:rsidR="003E1C95" w:rsidRPr="009F2DA9">
        <w:rPr>
          <w:rFonts w:ascii="Times New Roman" w:hAnsi="Times New Roman" w:cs="Times New Roman"/>
        </w:rPr>
        <w:t xml:space="preserve"> «Честный знак», Поставщик  в течение </w:t>
      </w:r>
      <w:r w:rsidR="00815812" w:rsidRPr="009F2DA9">
        <w:rPr>
          <w:rFonts w:ascii="Times New Roman" w:hAnsi="Times New Roman" w:cs="Times New Roman"/>
        </w:rPr>
        <w:t>3</w:t>
      </w:r>
      <w:r w:rsidR="003E1C95" w:rsidRPr="009F2DA9">
        <w:rPr>
          <w:rFonts w:ascii="Times New Roman" w:hAnsi="Times New Roman" w:cs="Times New Roman"/>
        </w:rPr>
        <w:t xml:space="preserve"> </w:t>
      </w:r>
      <w:r w:rsidR="00815812" w:rsidRPr="009F2DA9">
        <w:rPr>
          <w:rFonts w:ascii="Times New Roman" w:hAnsi="Times New Roman" w:cs="Times New Roman"/>
        </w:rPr>
        <w:t>рабочих</w:t>
      </w:r>
      <w:r w:rsidR="003E1C95" w:rsidRPr="009F2DA9">
        <w:rPr>
          <w:rFonts w:ascii="Times New Roman" w:hAnsi="Times New Roman" w:cs="Times New Roman"/>
        </w:rPr>
        <w:t xml:space="preserve"> дней с даты вступления в силу настоящего соглашения, в личном кабинете системы  «Честный знак» </w:t>
      </w:r>
      <w:r w:rsidR="007F3C80">
        <w:rPr>
          <w:rFonts w:ascii="Times New Roman" w:hAnsi="Times New Roman" w:cs="Times New Roman"/>
        </w:rPr>
        <w:t xml:space="preserve">предоставляет доступ к </w:t>
      </w:r>
      <w:r w:rsidR="003E1C95" w:rsidRPr="009F2DA9">
        <w:rPr>
          <w:rFonts w:ascii="Times New Roman" w:hAnsi="Times New Roman" w:cs="Times New Roman"/>
        </w:rPr>
        <w:t xml:space="preserve"> </w:t>
      </w:r>
      <w:proofErr w:type="spellStart"/>
      <w:r w:rsidR="003E1C95" w:rsidRPr="009F2DA9">
        <w:rPr>
          <w:rFonts w:ascii="Times New Roman" w:hAnsi="Times New Roman" w:cs="Times New Roman"/>
        </w:rPr>
        <w:t>субаккаунт</w:t>
      </w:r>
      <w:r w:rsidR="007F3C80">
        <w:rPr>
          <w:rFonts w:ascii="Times New Roman" w:hAnsi="Times New Roman" w:cs="Times New Roman"/>
        </w:rPr>
        <w:t>у</w:t>
      </w:r>
      <w:proofErr w:type="spellEnd"/>
      <w:r w:rsidR="003E1C95" w:rsidRPr="009F2DA9">
        <w:rPr>
          <w:rFonts w:ascii="Times New Roman" w:hAnsi="Times New Roman" w:cs="Times New Roman"/>
        </w:rPr>
        <w:t xml:space="preserve"> для Покупателя с</w:t>
      </w:r>
      <w:r w:rsidR="003E1C95" w:rsidRPr="00A74397">
        <w:rPr>
          <w:rFonts w:ascii="Times New Roman" w:hAnsi="Times New Roman" w:cs="Times New Roman"/>
        </w:rPr>
        <w:t xml:space="preserve"> неограниченным правом доступа для возможности осуществления </w:t>
      </w:r>
      <w:proofErr w:type="spellStart"/>
      <w:r w:rsidR="003E1C95" w:rsidRPr="00A74397">
        <w:rPr>
          <w:rFonts w:ascii="Times New Roman" w:hAnsi="Times New Roman" w:cs="Times New Roman"/>
        </w:rPr>
        <w:t>перемаркировки</w:t>
      </w:r>
      <w:proofErr w:type="spellEnd"/>
      <w:r w:rsidR="003E1C95" w:rsidRPr="00A74397">
        <w:rPr>
          <w:rFonts w:ascii="Times New Roman" w:hAnsi="Times New Roman" w:cs="Times New Roman"/>
        </w:rPr>
        <w:t xml:space="preserve"> товара Покупателем (при необходимости) на срок не менее срока годности</w:t>
      </w:r>
      <w:r w:rsidR="008461C8" w:rsidRPr="00A74397">
        <w:rPr>
          <w:rFonts w:ascii="Times New Roman" w:hAnsi="Times New Roman" w:cs="Times New Roman"/>
        </w:rPr>
        <w:t xml:space="preserve"> </w:t>
      </w:r>
      <w:r w:rsidR="007729E5">
        <w:rPr>
          <w:rFonts w:ascii="Times New Roman" w:hAnsi="Times New Roman" w:cs="Times New Roman"/>
        </w:rPr>
        <w:t>такого</w:t>
      </w:r>
      <w:r w:rsidR="008461C8" w:rsidRPr="00A74397">
        <w:rPr>
          <w:rFonts w:ascii="Times New Roman" w:hAnsi="Times New Roman" w:cs="Times New Roman"/>
        </w:rPr>
        <w:t xml:space="preserve"> поставленного</w:t>
      </w:r>
      <w:r w:rsidR="003E1C95" w:rsidRPr="00A74397">
        <w:rPr>
          <w:rFonts w:ascii="Times New Roman" w:hAnsi="Times New Roman" w:cs="Times New Roman"/>
        </w:rPr>
        <w:t xml:space="preserve"> товара.  </w:t>
      </w:r>
    </w:p>
    <w:p w14:paraId="50C3FA0B" w14:textId="10442175" w:rsidR="003E1C95" w:rsidRPr="00A74397" w:rsidRDefault="009F2DA9" w:rsidP="00334A4C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1C95" w:rsidRPr="00A74397">
        <w:rPr>
          <w:rFonts w:ascii="Times New Roman" w:hAnsi="Times New Roman" w:cs="Times New Roman"/>
        </w:rPr>
        <w:t>.</w:t>
      </w:r>
      <w:r w:rsidR="008461C8" w:rsidRPr="00A74397">
        <w:rPr>
          <w:rFonts w:ascii="Times New Roman" w:hAnsi="Times New Roman" w:cs="Times New Roman"/>
        </w:rPr>
        <w:t xml:space="preserve"> </w:t>
      </w:r>
      <w:r w:rsidR="003E1C95" w:rsidRPr="00A74397">
        <w:rPr>
          <w:rFonts w:ascii="Times New Roman" w:hAnsi="Times New Roman" w:cs="Times New Roman"/>
        </w:rPr>
        <w:t xml:space="preserve">Покупатель гарантирует наличие его регистрации в системе «Честный знак» на дату заключения настоящего соглашения.  </w:t>
      </w:r>
    </w:p>
    <w:p w14:paraId="095C6116" w14:textId="63B3C869" w:rsidR="003E1C95" w:rsidRPr="00A74397" w:rsidRDefault="009F2DA9" w:rsidP="00334A4C">
      <w:pPr>
        <w:spacing w:after="80" w:line="240" w:lineRule="auto"/>
        <w:jc w:val="both"/>
        <w:rPr>
          <w:rFonts w:ascii="Times New Roman" w:hAnsi="Times New Roman" w:cs="Times New Roman"/>
        </w:rPr>
      </w:pPr>
      <w:bookmarkStart w:id="0" w:name="_Hlk141106791"/>
      <w:r>
        <w:rPr>
          <w:rFonts w:ascii="Times New Roman" w:hAnsi="Times New Roman" w:cs="Times New Roman"/>
        </w:rPr>
        <w:t>4.</w:t>
      </w:r>
      <w:r w:rsidR="008461C8" w:rsidRPr="00A74397">
        <w:rPr>
          <w:rFonts w:ascii="Times New Roman" w:hAnsi="Times New Roman" w:cs="Times New Roman"/>
        </w:rPr>
        <w:t xml:space="preserve"> </w:t>
      </w:r>
      <w:r w:rsidR="003E1C95" w:rsidRPr="00A74397">
        <w:rPr>
          <w:rFonts w:ascii="Times New Roman" w:hAnsi="Times New Roman" w:cs="Times New Roman"/>
        </w:rPr>
        <w:t xml:space="preserve">В случае выявления </w:t>
      </w:r>
      <w:r w:rsidR="00A041D7" w:rsidRPr="00A74397">
        <w:rPr>
          <w:rFonts w:ascii="Times New Roman" w:hAnsi="Times New Roman" w:cs="Times New Roman"/>
        </w:rPr>
        <w:t xml:space="preserve">при реализации </w:t>
      </w:r>
      <w:r w:rsidR="003E1C95" w:rsidRPr="00A74397">
        <w:rPr>
          <w:rFonts w:ascii="Times New Roman" w:hAnsi="Times New Roman" w:cs="Times New Roman"/>
        </w:rPr>
        <w:t>Покупателем товара с отсутствующей, поврежденной, а равно не читаемой маркировкой в течение срока годности товара (срока реализации)</w:t>
      </w:r>
      <w:r w:rsidR="007729E5">
        <w:rPr>
          <w:rFonts w:ascii="Times New Roman" w:hAnsi="Times New Roman" w:cs="Times New Roman"/>
        </w:rPr>
        <w:t>,</w:t>
      </w:r>
      <w:r w:rsidR="003E1C95" w:rsidRPr="00A7439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при </w:t>
      </w:r>
      <w:r w:rsidR="003E1C95" w:rsidRPr="00A74397">
        <w:rPr>
          <w:rFonts w:ascii="Times New Roman" w:hAnsi="Times New Roman" w:cs="Times New Roman"/>
        </w:rPr>
        <w:t xml:space="preserve"> отсутствии</w:t>
      </w:r>
      <w:proofErr w:type="gramEnd"/>
      <w:r w:rsidR="007F3C80">
        <w:rPr>
          <w:rFonts w:ascii="Times New Roman" w:hAnsi="Times New Roman" w:cs="Times New Roman"/>
        </w:rPr>
        <w:t xml:space="preserve"> доступа</w:t>
      </w:r>
      <w:r w:rsidR="003E1C95" w:rsidRPr="00A74397">
        <w:rPr>
          <w:rFonts w:ascii="Times New Roman" w:hAnsi="Times New Roman" w:cs="Times New Roman"/>
        </w:rPr>
        <w:t xml:space="preserve"> </w:t>
      </w:r>
      <w:r w:rsidR="007F3C80">
        <w:rPr>
          <w:rFonts w:ascii="Times New Roman" w:hAnsi="Times New Roman" w:cs="Times New Roman"/>
        </w:rPr>
        <w:t xml:space="preserve">к </w:t>
      </w:r>
      <w:proofErr w:type="spellStart"/>
      <w:r w:rsidR="003E1C95" w:rsidRPr="00A74397">
        <w:rPr>
          <w:rFonts w:ascii="Times New Roman" w:hAnsi="Times New Roman" w:cs="Times New Roman"/>
        </w:rPr>
        <w:t>субаккаунт</w:t>
      </w:r>
      <w:r w:rsidR="007F3C80">
        <w:rPr>
          <w:rFonts w:ascii="Times New Roman" w:hAnsi="Times New Roman" w:cs="Times New Roman"/>
        </w:rPr>
        <w:t>у</w:t>
      </w:r>
      <w:proofErr w:type="spellEnd"/>
      <w:r w:rsidR="003E1C95" w:rsidRPr="00A74397">
        <w:rPr>
          <w:rFonts w:ascii="Times New Roman" w:hAnsi="Times New Roman" w:cs="Times New Roman"/>
        </w:rPr>
        <w:t xml:space="preserve"> Покупателя в личном кабинете Поставщика в системе «Честный знак, </w:t>
      </w:r>
      <w:r w:rsidR="00A74397">
        <w:rPr>
          <w:rFonts w:ascii="Times New Roman" w:hAnsi="Times New Roman" w:cs="Times New Roman"/>
        </w:rPr>
        <w:t xml:space="preserve"> </w:t>
      </w:r>
      <w:r w:rsidR="003E1C95" w:rsidRPr="00A74397">
        <w:rPr>
          <w:rFonts w:ascii="Times New Roman" w:hAnsi="Times New Roman" w:cs="Times New Roman"/>
        </w:rPr>
        <w:t>данный товар признается Сторонами некачественным.</w:t>
      </w:r>
    </w:p>
    <w:bookmarkEnd w:id="0"/>
    <w:p w14:paraId="3195AF8C" w14:textId="01BB419B" w:rsidR="003E1C95" w:rsidRPr="00A74397" w:rsidRDefault="003E1C95" w:rsidP="00334A4C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A74397">
        <w:rPr>
          <w:rFonts w:ascii="Times New Roman" w:hAnsi="Times New Roman" w:cs="Times New Roman"/>
        </w:rPr>
        <w:t>5.</w:t>
      </w:r>
      <w:r w:rsidR="00334A4C" w:rsidRPr="00A74397">
        <w:rPr>
          <w:rFonts w:ascii="Times New Roman" w:hAnsi="Times New Roman" w:cs="Times New Roman"/>
        </w:rPr>
        <w:t xml:space="preserve"> </w:t>
      </w:r>
      <w:r w:rsidRPr="00A74397">
        <w:rPr>
          <w:rFonts w:ascii="Times New Roman" w:hAnsi="Times New Roman" w:cs="Times New Roman"/>
        </w:rPr>
        <w:t xml:space="preserve">Стороны согласовали, что Покупатель, при отсутствии </w:t>
      </w:r>
      <w:r w:rsidR="007F3C80">
        <w:rPr>
          <w:rFonts w:ascii="Times New Roman" w:hAnsi="Times New Roman" w:cs="Times New Roman"/>
        </w:rPr>
        <w:t xml:space="preserve">доступа к </w:t>
      </w:r>
      <w:proofErr w:type="spellStart"/>
      <w:r w:rsidRPr="00A74397">
        <w:rPr>
          <w:rFonts w:ascii="Times New Roman" w:hAnsi="Times New Roman" w:cs="Times New Roman"/>
        </w:rPr>
        <w:t>субаккаунт</w:t>
      </w:r>
      <w:r w:rsidR="007F3C80">
        <w:rPr>
          <w:rFonts w:ascii="Times New Roman" w:hAnsi="Times New Roman" w:cs="Times New Roman"/>
        </w:rPr>
        <w:t>у</w:t>
      </w:r>
      <w:proofErr w:type="spellEnd"/>
      <w:r w:rsidR="007F3C80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A74397">
        <w:rPr>
          <w:rFonts w:ascii="Times New Roman" w:hAnsi="Times New Roman" w:cs="Times New Roman"/>
        </w:rPr>
        <w:t xml:space="preserve"> в системе «Честный знак», уничтож</w:t>
      </w:r>
      <w:r w:rsidR="009F2DA9">
        <w:rPr>
          <w:rFonts w:ascii="Times New Roman" w:hAnsi="Times New Roman" w:cs="Times New Roman"/>
        </w:rPr>
        <w:t xml:space="preserve">ает </w:t>
      </w:r>
      <w:r w:rsidRPr="00A74397">
        <w:rPr>
          <w:rFonts w:ascii="Times New Roman" w:hAnsi="Times New Roman" w:cs="Times New Roman"/>
        </w:rPr>
        <w:t xml:space="preserve"> (утилизир</w:t>
      </w:r>
      <w:r w:rsidR="009F2DA9">
        <w:rPr>
          <w:rFonts w:ascii="Times New Roman" w:hAnsi="Times New Roman" w:cs="Times New Roman"/>
        </w:rPr>
        <w:t>ует</w:t>
      </w:r>
      <w:r w:rsidRPr="00A74397">
        <w:rPr>
          <w:rFonts w:ascii="Times New Roman" w:hAnsi="Times New Roman" w:cs="Times New Roman"/>
        </w:rPr>
        <w:t xml:space="preserve">) Товар, указанный в п. </w:t>
      </w:r>
      <w:r w:rsidR="009F2DA9">
        <w:rPr>
          <w:rFonts w:ascii="Times New Roman" w:hAnsi="Times New Roman" w:cs="Times New Roman"/>
        </w:rPr>
        <w:t>4</w:t>
      </w:r>
      <w:r w:rsidRPr="00A74397">
        <w:rPr>
          <w:rFonts w:ascii="Times New Roman" w:hAnsi="Times New Roman" w:cs="Times New Roman"/>
        </w:rPr>
        <w:t xml:space="preserve"> настоящего соглашения. При этом задолженность Покупателя перед Поставщиком уменьшается на стоимость уничтоженного (утилизированного) Товара или </w:t>
      </w:r>
      <w:r w:rsidR="00292FD6">
        <w:rPr>
          <w:rFonts w:ascii="Times New Roman" w:hAnsi="Times New Roman" w:cs="Times New Roman"/>
        </w:rPr>
        <w:t xml:space="preserve">Поставщик </w:t>
      </w:r>
      <w:r w:rsidRPr="00A74397">
        <w:rPr>
          <w:rFonts w:ascii="Times New Roman" w:hAnsi="Times New Roman" w:cs="Times New Roman"/>
        </w:rPr>
        <w:t>осуществляет возврат оплаченных за такой товар денежных средств</w:t>
      </w:r>
      <w:r w:rsidR="00A041D7" w:rsidRPr="00A74397">
        <w:rPr>
          <w:rFonts w:ascii="Times New Roman" w:hAnsi="Times New Roman" w:cs="Times New Roman"/>
        </w:rPr>
        <w:t xml:space="preserve"> по заявлению Покупателя</w:t>
      </w:r>
      <w:r w:rsidRPr="00A74397">
        <w:rPr>
          <w:rFonts w:ascii="Times New Roman" w:hAnsi="Times New Roman" w:cs="Times New Roman"/>
        </w:rPr>
        <w:t xml:space="preserve">. По факту уничтожения (утилизации) Товара составляется Акт об уничтожении (утилизации), подписываемый представителями Покупателя, организации, осуществляющей утилизацию (уничтожение) недоброкачественного Товара. Все расходы, связанные с хранением, уничтожением (утилизацией), транспортировкой некачественного Товара, несет Поставщик. </w:t>
      </w:r>
    </w:p>
    <w:p w14:paraId="0C6D772C" w14:textId="37D3AD1C" w:rsidR="007309E8" w:rsidRPr="00A74397" w:rsidRDefault="00334A4C" w:rsidP="00334A4C">
      <w:pPr>
        <w:pStyle w:val="ab"/>
        <w:tabs>
          <w:tab w:val="left" w:pos="284"/>
        </w:tabs>
        <w:spacing w:after="80"/>
        <w:jc w:val="both"/>
        <w:rPr>
          <w:sz w:val="22"/>
          <w:szCs w:val="22"/>
        </w:rPr>
      </w:pPr>
      <w:r w:rsidRPr="00A74397">
        <w:rPr>
          <w:sz w:val="22"/>
          <w:szCs w:val="22"/>
        </w:rPr>
        <w:t xml:space="preserve">6. </w:t>
      </w:r>
      <w:r w:rsidR="007309E8" w:rsidRPr="00A74397">
        <w:rPr>
          <w:sz w:val="22"/>
          <w:szCs w:val="22"/>
        </w:rPr>
        <w:t>Во всем ином, что не регулируется настоящим Дополнительным соглашением, Стороны руководствуются условиями Договора.</w:t>
      </w:r>
    </w:p>
    <w:p w14:paraId="5E819BBD" w14:textId="7ABCF0E7" w:rsidR="007309E8" w:rsidRPr="00A74397" w:rsidRDefault="00334A4C" w:rsidP="00334A4C">
      <w:pPr>
        <w:pStyle w:val="ab"/>
        <w:tabs>
          <w:tab w:val="left" w:pos="284"/>
        </w:tabs>
        <w:spacing w:after="80"/>
        <w:jc w:val="both"/>
        <w:rPr>
          <w:sz w:val="22"/>
          <w:szCs w:val="22"/>
        </w:rPr>
      </w:pPr>
      <w:r w:rsidRPr="00A74397">
        <w:rPr>
          <w:sz w:val="22"/>
          <w:szCs w:val="22"/>
        </w:rPr>
        <w:t xml:space="preserve">7. </w:t>
      </w:r>
      <w:r w:rsidR="007309E8" w:rsidRPr="00A74397">
        <w:rPr>
          <w:sz w:val="22"/>
          <w:szCs w:val="22"/>
        </w:rPr>
        <w:t>Настоящее Дополнительное соглашение составлено в двух экземплярах, имеющих одинаковую юридическую силу по одному для каждой из сторон, и составляет неотъемлемую часть Договора</w:t>
      </w:r>
      <w:r w:rsidR="00B06FE4">
        <w:rPr>
          <w:sz w:val="22"/>
          <w:szCs w:val="22"/>
        </w:rPr>
        <w:t xml:space="preserve"> и вступает в силу с даты подписания. Датой подписания признается дата в верхнем правом углу Соглашения. </w:t>
      </w:r>
    </w:p>
    <w:p w14:paraId="16CDFAF1" w14:textId="77777777" w:rsidR="007564EE" w:rsidRDefault="007564EE" w:rsidP="00334A4C">
      <w:pPr>
        <w:pStyle w:val="ab"/>
        <w:tabs>
          <w:tab w:val="left" w:pos="284"/>
        </w:tabs>
        <w:spacing w:after="80"/>
        <w:jc w:val="both"/>
        <w:rPr>
          <w:sz w:val="22"/>
          <w:szCs w:val="22"/>
        </w:rPr>
      </w:pPr>
    </w:p>
    <w:p w14:paraId="4B456E42" w14:textId="03F6314D" w:rsidR="00B2260D" w:rsidRPr="00A74397" w:rsidRDefault="00B2260D" w:rsidP="00334A4C">
      <w:pPr>
        <w:pStyle w:val="ab"/>
        <w:tabs>
          <w:tab w:val="left" w:pos="284"/>
        </w:tabs>
        <w:spacing w:after="80"/>
        <w:jc w:val="both"/>
        <w:rPr>
          <w:sz w:val="22"/>
          <w:szCs w:val="22"/>
        </w:rPr>
      </w:pPr>
      <w:r w:rsidRPr="00A74397">
        <w:rPr>
          <w:sz w:val="22"/>
          <w:szCs w:val="22"/>
        </w:rPr>
        <w:t>Подписи сторон: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B2260D" w:rsidRPr="00A74397" w14:paraId="191431A1" w14:textId="77777777" w:rsidTr="00B2260D">
        <w:tc>
          <w:tcPr>
            <w:tcW w:w="4839" w:type="dxa"/>
          </w:tcPr>
          <w:p w14:paraId="70116E24" w14:textId="184ECB87" w:rsidR="00B2260D" w:rsidRPr="00A74397" w:rsidRDefault="00B2260D" w:rsidP="00334A4C">
            <w:pPr>
              <w:pStyle w:val="ab"/>
              <w:tabs>
                <w:tab w:val="left" w:pos="284"/>
              </w:tabs>
              <w:spacing w:after="80"/>
              <w:jc w:val="both"/>
              <w:rPr>
                <w:sz w:val="22"/>
                <w:szCs w:val="22"/>
              </w:rPr>
            </w:pPr>
            <w:r w:rsidRPr="00A74397">
              <w:rPr>
                <w:sz w:val="22"/>
                <w:szCs w:val="22"/>
              </w:rPr>
              <w:t>Поставщик</w:t>
            </w:r>
          </w:p>
        </w:tc>
        <w:tc>
          <w:tcPr>
            <w:tcW w:w="4840" w:type="dxa"/>
          </w:tcPr>
          <w:p w14:paraId="67BB5762" w14:textId="501B9897" w:rsidR="00B2260D" w:rsidRPr="00A74397" w:rsidRDefault="00B2260D" w:rsidP="00334A4C">
            <w:pPr>
              <w:pStyle w:val="ab"/>
              <w:tabs>
                <w:tab w:val="left" w:pos="284"/>
              </w:tabs>
              <w:spacing w:after="80"/>
              <w:jc w:val="both"/>
              <w:rPr>
                <w:sz w:val="22"/>
                <w:szCs w:val="22"/>
              </w:rPr>
            </w:pPr>
            <w:r w:rsidRPr="00A74397">
              <w:rPr>
                <w:sz w:val="22"/>
                <w:szCs w:val="22"/>
              </w:rPr>
              <w:t xml:space="preserve">Покупатель. </w:t>
            </w:r>
          </w:p>
        </w:tc>
      </w:tr>
    </w:tbl>
    <w:p w14:paraId="30F839E0" w14:textId="77777777" w:rsidR="00F26CBD" w:rsidRPr="00A74397" w:rsidRDefault="00F26CBD" w:rsidP="007564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26CBD" w:rsidRPr="00A74397" w:rsidSect="009F2DA9">
      <w:pgSz w:w="12240" w:h="15840"/>
      <w:pgMar w:top="142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540D" w14:textId="77777777" w:rsidR="007564EE" w:rsidRDefault="007564EE" w:rsidP="007564EE">
      <w:pPr>
        <w:spacing w:after="0" w:line="240" w:lineRule="auto"/>
      </w:pPr>
      <w:r>
        <w:separator/>
      </w:r>
    </w:p>
  </w:endnote>
  <w:endnote w:type="continuationSeparator" w:id="0">
    <w:p w14:paraId="51204BB9" w14:textId="77777777" w:rsidR="007564EE" w:rsidRDefault="007564EE" w:rsidP="0075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96ABD" w14:textId="77777777" w:rsidR="007564EE" w:rsidRDefault="007564EE" w:rsidP="007564EE">
      <w:pPr>
        <w:spacing w:after="0" w:line="240" w:lineRule="auto"/>
      </w:pPr>
      <w:r>
        <w:separator/>
      </w:r>
    </w:p>
  </w:footnote>
  <w:footnote w:type="continuationSeparator" w:id="0">
    <w:p w14:paraId="296A1F29" w14:textId="77777777" w:rsidR="007564EE" w:rsidRDefault="007564EE" w:rsidP="0075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511"/>
    <w:multiLevelType w:val="hybridMultilevel"/>
    <w:tmpl w:val="BD0E5A9E"/>
    <w:lvl w:ilvl="0" w:tplc="FD1CA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D050AF"/>
    <w:multiLevelType w:val="hybridMultilevel"/>
    <w:tmpl w:val="6200F8B2"/>
    <w:lvl w:ilvl="0" w:tplc="4D4CB7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1250A"/>
    <w:multiLevelType w:val="hybridMultilevel"/>
    <w:tmpl w:val="D29A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6570"/>
    <w:multiLevelType w:val="multilevel"/>
    <w:tmpl w:val="A790DA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1C"/>
    <w:rsid w:val="00071EA0"/>
    <w:rsid w:val="00112F70"/>
    <w:rsid w:val="0018419C"/>
    <w:rsid w:val="001937CA"/>
    <w:rsid w:val="00273665"/>
    <w:rsid w:val="00292FD6"/>
    <w:rsid w:val="002C5301"/>
    <w:rsid w:val="00334A4C"/>
    <w:rsid w:val="00387A53"/>
    <w:rsid w:val="003E1C95"/>
    <w:rsid w:val="0044515C"/>
    <w:rsid w:val="00453C1C"/>
    <w:rsid w:val="004A2E87"/>
    <w:rsid w:val="00611BD8"/>
    <w:rsid w:val="006A0B18"/>
    <w:rsid w:val="007309E8"/>
    <w:rsid w:val="007564EE"/>
    <w:rsid w:val="007729E5"/>
    <w:rsid w:val="007B0AB1"/>
    <w:rsid w:val="007C4653"/>
    <w:rsid w:val="007D21D9"/>
    <w:rsid w:val="007F3C80"/>
    <w:rsid w:val="00814A29"/>
    <w:rsid w:val="00815812"/>
    <w:rsid w:val="008235E8"/>
    <w:rsid w:val="008461C8"/>
    <w:rsid w:val="009F1479"/>
    <w:rsid w:val="009F2DA9"/>
    <w:rsid w:val="00A041D7"/>
    <w:rsid w:val="00A74397"/>
    <w:rsid w:val="00B06FE4"/>
    <w:rsid w:val="00B2260D"/>
    <w:rsid w:val="00BC43EE"/>
    <w:rsid w:val="00BD2456"/>
    <w:rsid w:val="00C54A81"/>
    <w:rsid w:val="00D27E81"/>
    <w:rsid w:val="00D8491B"/>
    <w:rsid w:val="00F2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0F55"/>
  <w15:chartTrackingRefBased/>
  <w15:docId w15:val="{D5F32910-8CA7-4FF9-B9DB-022A6C8A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8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53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53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53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53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53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530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730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309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B2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F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5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64EE"/>
  </w:style>
  <w:style w:type="paragraph" w:styleId="af1">
    <w:name w:val="footer"/>
    <w:basedOn w:val="a"/>
    <w:link w:val="af2"/>
    <w:uiPriority w:val="99"/>
    <w:unhideWhenUsed/>
    <w:rsid w:val="0075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Tabolina Anna</dc:creator>
  <cp:keywords/>
  <dc:description/>
  <cp:lastModifiedBy>Tabolina Anna</cp:lastModifiedBy>
  <cp:revision>19</cp:revision>
  <dcterms:created xsi:type="dcterms:W3CDTF">2023-07-18T07:02:00Z</dcterms:created>
  <dcterms:modified xsi:type="dcterms:W3CDTF">2023-07-25T11:55:00Z</dcterms:modified>
</cp:coreProperties>
</file>